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19" w:rsidRDefault="00A55119" w:rsidP="00F33459">
      <w:pPr>
        <w:spacing w:after="0"/>
        <w:rPr>
          <w:rFonts w:ascii="Arial" w:hAnsi="Arial" w:cs="Arial"/>
          <w:sz w:val="20"/>
          <w:szCs w:val="20"/>
        </w:rPr>
      </w:pPr>
      <w:bookmarkStart w:id="0" w:name="_GoBack"/>
      <w:bookmarkEnd w:id="0"/>
      <w:r>
        <w:rPr>
          <w:rFonts w:ascii="Arial" w:hAnsi="Arial" w:cs="Arial"/>
          <w:b/>
          <w:sz w:val="20"/>
          <w:szCs w:val="20"/>
          <w:u w:val="single"/>
        </w:rPr>
        <w:t>Vertrouwenspersoon binnen Stichting de Ploegers</w:t>
      </w:r>
      <w:r w:rsidR="009F5198">
        <w:rPr>
          <w:rFonts w:ascii="Arial" w:hAnsi="Arial" w:cs="Arial"/>
          <w:b/>
          <w:sz w:val="20"/>
          <w:szCs w:val="20"/>
          <w:u w:val="single"/>
        </w:rPr>
        <w:br/>
      </w:r>
      <w:r w:rsidR="009F5198">
        <w:rPr>
          <w:rFonts w:ascii="Arial" w:hAnsi="Arial" w:cs="Arial"/>
          <w:sz w:val="20"/>
          <w:szCs w:val="20"/>
        </w:rPr>
        <w:t xml:space="preserve">Naast een actieve en gezellige vereniging wil Stichting de Ploegers ook een veilige vereniging zijn, waar iedereen zich thuis voelt. Dat betekent dat we met elkaar er alles aan moeten doen om zaken als treiteren en pesten, agressie en geweld, discriminatie, seksuele intimidatie en andere ongewenste omgangsvormen zoveel mogelijk te voorkomen. </w:t>
      </w:r>
    </w:p>
    <w:p w:rsidR="009F5198" w:rsidRDefault="009F5198" w:rsidP="00F33459">
      <w:pPr>
        <w:spacing w:after="0"/>
        <w:rPr>
          <w:rFonts w:ascii="Arial" w:hAnsi="Arial" w:cs="Arial"/>
          <w:sz w:val="20"/>
          <w:szCs w:val="20"/>
        </w:rPr>
      </w:pPr>
    </w:p>
    <w:p w:rsidR="009F5198" w:rsidRPr="009F5198" w:rsidRDefault="006504F1" w:rsidP="00F33459">
      <w:pPr>
        <w:spacing w:after="0"/>
        <w:rPr>
          <w:rFonts w:ascii="Arial" w:hAnsi="Arial" w:cs="Arial"/>
          <w:sz w:val="20"/>
          <w:szCs w:val="20"/>
        </w:rPr>
      </w:pPr>
      <w:r>
        <w:rPr>
          <w:rFonts w:ascii="Arial" w:hAnsi="Arial" w:cs="Arial"/>
          <w:sz w:val="20"/>
          <w:szCs w:val="20"/>
        </w:rPr>
        <w:t>Het kan zijn</w:t>
      </w:r>
      <w:r w:rsidR="009F5198">
        <w:rPr>
          <w:rFonts w:ascii="Arial" w:hAnsi="Arial" w:cs="Arial"/>
          <w:sz w:val="20"/>
          <w:szCs w:val="20"/>
        </w:rPr>
        <w:t xml:space="preserve"> dat er wel eens gebeurtenissen zijn waarbij grensoverschrijdend gedrag optreedt. Binnen Stichting de Ploegers willen wij dat graag voorkomen. Dat is ook de reden waarom er binnen de vereniging een vertrouwenspersoon is aangesteld. Een centraal </w:t>
      </w:r>
      <w:r>
        <w:rPr>
          <w:rFonts w:ascii="Arial" w:hAnsi="Arial" w:cs="Arial"/>
          <w:sz w:val="20"/>
          <w:szCs w:val="20"/>
        </w:rPr>
        <w:t xml:space="preserve">aanspreekpunt </w:t>
      </w:r>
      <w:r w:rsidR="009F5198">
        <w:rPr>
          <w:rFonts w:ascii="Arial" w:hAnsi="Arial" w:cs="Arial"/>
          <w:sz w:val="20"/>
          <w:szCs w:val="20"/>
        </w:rPr>
        <w:t>om met elkaar zorg te dragen dat de wijze waarop we binnen de vereniging met elkaar omgaan</w:t>
      </w:r>
      <w:r>
        <w:rPr>
          <w:rFonts w:ascii="Arial" w:hAnsi="Arial" w:cs="Arial"/>
          <w:sz w:val="20"/>
          <w:szCs w:val="20"/>
        </w:rPr>
        <w:t xml:space="preserve"> voor iedereen</w:t>
      </w:r>
      <w:r w:rsidR="009F5198">
        <w:rPr>
          <w:rFonts w:ascii="Arial" w:hAnsi="Arial" w:cs="Arial"/>
          <w:sz w:val="20"/>
          <w:szCs w:val="20"/>
        </w:rPr>
        <w:t xml:space="preserve"> leuk en veilig blijft. </w:t>
      </w:r>
    </w:p>
    <w:p w:rsidR="00A55119" w:rsidRDefault="00A55119" w:rsidP="00F33459">
      <w:pPr>
        <w:spacing w:after="0"/>
        <w:rPr>
          <w:rFonts w:ascii="Arial" w:hAnsi="Arial" w:cs="Arial"/>
          <w:b/>
          <w:sz w:val="20"/>
          <w:szCs w:val="20"/>
          <w:u w:val="single"/>
        </w:rPr>
      </w:pPr>
    </w:p>
    <w:p w:rsidR="00A55119" w:rsidRDefault="00A55119" w:rsidP="00F33459">
      <w:pPr>
        <w:spacing w:after="0"/>
        <w:rPr>
          <w:rFonts w:ascii="Arial" w:hAnsi="Arial" w:cs="Arial"/>
          <w:b/>
          <w:sz w:val="20"/>
          <w:szCs w:val="20"/>
          <w:u w:val="single"/>
        </w:rPr>
      </w:pPr>
      <w:r>
        <w:rPr>
          <w:rFonts w:ascii="Arial" w:hAnsi="Arial" w:cs="Arial"/>
          <w:b/>
          <w:sz w:val="20"/>
          <w:szCs w:val="20"/>
          <w:u w:val="single"/>
        </w:rPr>
        <w:t xml:space="preserve">Protocol: </w:t>
      </w:r>
    </w:p>
    <w:p w:rsidR="00A55119" w:rsidRDefault="00A55119" w:rsidP="00F33459">
      <w:pPr>
        <w:spacing w:after="0"/>
        <w:rPr>
          <w:rFonts w:ascii="Arial" w:hAnsi="Arial" w:cs="Arial"/>
          <w:sz w:val="20"/>
          <w:szCs w:val="20"/>
        </w:rPr>
      </w:pPr>
      <w:r>
        <w:rPr>
          <w:rFonts w:ascii="Arial" w:hAnsi="Arial" w:cs="Arial"/>
          <w:sz w:val="20"/>
          <w:szCs w:val="20"/>
        </w:rPr>
        <w:t xml:space="preserve">Indien men vermoeden heeft van ongewenst gedrag of zelf slachtoffer is van ongewenst gedrag kan men zich wenden tot de vertrouwenspersoon van Stichting de Ploegers. Gegevens van de vertrouwenspersoon zijn te vinden op de website van de Ploegers. </w:t>
      </w:r>
      <w:r>
        <w:rPr>
          <w:rFonts w:ascii="Arial" w:hAnsi="Arial" w:cs="Arial"/>
          <w:sz w:val="20"/>
          <w:szCs w:val="20"/>
        </w:rPr>
        <w:br/>
      </w:r>
      <w:r>
        <w:rPr>
          <w:rFonts w:ascii="Arial" w:hAnsi="Arial" w:cs="Arial"/>
          <w:sz w:val="20"/>
          <w:szCs w:val="20"/>
        </w:rPr>
        <w:br/>
        <w:t xml:space="preserve">Meldingen kunnen plaatsvinden op schrift of per mail. </w:t>
      </w:r>
    </w:p>
    <w:p w:rsidR="00A55119" w:rsidRDefault="00A55119" w:rsidP="00F33459">
      <w:pPr>
        <w:spacing w:after="0"/>
        <w:rPr>
          <w:rFonts w:ascii="Arial" w:hAnsi="Arial" w:cs="Arial"/>
          <w:sz w:val="20"/>
          <w:szCs w:val="20"/>
        </w:rPr>
      </w:pPr>
    </w:p>
    <w:p w:rsidR="00A55119" w:rsidRDefault="00A55119" w:rsidP="00F33459">
      <w:pPr>
        <w:spacing w:after="0"/>
        <w:rPr>
          <w:rFonts w:ascii="Arial" w:hAnsi="Arial" w:cs="Arial"/>
          <w:sz w:val="20"/>
          <w:szCs w:val="20"/>
        </w:rPr>
      </w:pPr>
      <w:r>
        <w:rPr>
          <w:rFonts w:ascii="Arial" w:hAnsi="Arial" w:cs="Arial"/>
          <w:sz w:val="20"/>
          <w:szCs w:val="20"/>
        </w:rPr>
        <w:t>De vertrouwenspersoon zal alle meldingen in behandeling neme</w:t>
      </w:r>
      <w:r w:rsidR="006504F1">
        <w:rPr>
          <w:rFonts w:ascii="Arial" w:hAnsi="Arial" w:cs="Arial"/>
          <w:sz w:val="20"/>
          <w:szCs w:val="20"/>
        </w:rPr>
        <w:t>n</w:t>
      </w:r>
      <w:r>
        <w:rPr>
          <w:rFonts w:ascii="Arial" w:hAnsi="Arial" w:cs="Arial"/>
          <w:sz w:val="20"/>
          <w:szCs w:val="20"/>
        </w:rPr>
        <w:t xml:space="preserve">, benodigde acties nemen en indien nodig of gewenst het bestuur op de hoogte stellen. </w:t>
      </w:r>
    </w:p>
    <w:p w:rsidR="00A55119" w:rsidRDefault="00A55119" w:rsidP="00F33459">
      <w:pPr>
        <w:spacing w:after="0"/>
        <w:rPr>
          <w:rFonts w:ascii="Arial" w:hAnsi="Arial" w:cs="Arial"/>
          <w:sz w:val="20"/>
          <w:szCs w:val="20"/>
        </w:rPr>
      </w:pPr>
    </w:p>
    <w:p w:rsidR="00A55119" w:rsidRPr="00A55119" w:rsidRDefault="00A55119" w:rsidP="00F33459">
      <w:pPr>
        <w:spacing w:after="0"/>
        <w:rPr>
          <w:rFonts w:ascii="Arial" w:hAnsi="Arial" w:cs="Arial"/>
          <w:sz w:val="20"/>
          <w:szCs w:val="20"/>
        </w:rPr>
      </w:pPr>
      <w:r>
        <w:rPr>
          <w:rFonts w:ascii="Arial" w:hAnsi="Arial" w:cs="Arial"/>
          <w:sz w:val="20"/>
          <w:szCs w:val="20"/>
        </w:rPr>
        <w:t xml:space="preserve">In het Regelement Vertrouwenspersoon staat uitgelegd wat er verstaan wordt onder ongewenst gedrag en welke taken de vertrouwenspersoon hier in heeft. </w:t>
      </w:r>
    </w:p>
    <w:p w:rsidR="00A55119" w:rsidRDefault="00A55119" w:rsidP="00F33459">
      <w:pPr>
        <w:spacing w:after="0"/>
        <w:rPr>
          <w:rFonts w:ascii="Arial" w:hAnsi="Arial" w:cs="Arial"/>
          <w:b/>
          <w:sz w:val="20"/>
          <w:szCs w:val="20"/>
          <w:u w:val="single"/>
        </w:rPr>
      </w:pPr>
    </w:p>
    <w:p w:rsidR="00A55119" w:rsidRDefault="00A55119" w:rsidP="00F33459">
      <w:pPr>
        <w:spacing w:after="0"/>
        <w:rPr>
          <w:rFonts w:ascii="Arial" w:hAnsi="Arial" w:cs="Arial"/>
          <w:b/>
          <w:sz w:val="20"/>
          <w:szCs w:val="20"/>
          <w:u w:val="single"/>
        </w:rPr>
      </w:pPr>
      <w:r>
        <w:rPr>
          <w:rFonts w:ascii="Arial" w:hAnsi="Arial" w:cs="Arial"/>
          <w:b/>
          <w:sz w:val="20"/>
          <w:szCs w:val="20"/>
          <w:u w:val="single"/>
        </w:rPr>
        <w:t>Contactgegevens Vertrouwenspersoon:</w:t>
      </w:r>
      <w:r>
        <w:rPr>
          <w:rFonts w:ascii="Arial" w:hAnsi="Arial" w:cs="Arial"/>
          <w:b/>
          <w:sz w:val="20"/>
          <w:szCs w:val="20"/>
          <w:u w:val="single"/>
        </w:rPr>
        <w:br/>
      </w:r>
    </w:p>
    <w:p w:rsidR="00A55119" w:rsidRDefault="00133779" w:rsidP="00F33459">
      <w:pPr>
        <w:spacing w:after="0"/>
        <w:rPr>
          <w:rFonts w:ascii="Arial" w:hAnsi="Arial" w:cs="Arial"/>
          <w:sz w:val="20"/>
          <w:szCs w:val="20"/>
        </w:rPr>
      </w:pPr>
      <w:r>
        <w:rPr>
          <w:rFonts w:ascii="Arial" w:hAnsi="Arial" w:cs="Arial"/>
          <w:sz w:val="20"/>
          <w:szCs w:val="20"/>
        </w:rPr>
        <w:t>Dhr. Leo van de Laar</w:t>
      </w:r>
    </w:p>
    <w:p w:rsidR="00133779" w:rsidRDefault="00133779" w:rsidP="00F33459">
      <w:pPr>
        <w:spacing w:after="0"/>
        <w:rPr>
          <w:rFonts w:ascii="Arial" w:hAnsi="Arial" w:cs="Arial"/>
          <w:sz w:val="20"/>
          <w:szCs w:val="20"/>
        </w:rPr>
      </w:pPr>
      <w:r>
        <w:rPr>
          <w:rFonts w:ascii="Arial" w:hAnsi="Arial" w:cs="Arial"/>
          <w:sz w:val="20"/>
          <w:szCs w:val="20"/>
        </w:rPr>
        <w:t>Smidsepad 33</w:t>
      </w:r>
    </w:p>
    <w:p w:rsidR="00133779" w:rsidRPr="00151382" w:rsidRDefault="00133779" w:rsidP="00F33459">
      <w:pPr>
        <w:spacing w:after="0"/>
        <w:rPr>
          <w:rFonts w:ascii="Arial" w:hAnsi="Arial" w:cs="Arial"/>
          <w:sz w:val="20"/>
          <w:szCs w:val="20"/>
          <w:lang w:val="en-GB"/>
        </w:rPr>
      </w:pPr>
      <w:r w:rsidRPr="00151382">
        <w:rPr>
          <w:rFonts w:ascii="Arial" w:hAnsi="Arial" w:cs="Arial"/>
          <w:sz w:val="20"/>
          <w:szCs w:val="20"/>
          <w:lang w:val="en-GB"/>
        </w:rPr>
        <w:t xml:space="preserve">5298 AW </w:t>
      </w:r>
      <w:proofErr w:type="spellStart"/>
      <w:r w:rsidRPr="00151382">
        <w:rPr>
          <w:rFonts w:ascii="Arial" w:hAnsi="Arial" w:cs="Arial"/>
          <w:sz w:val="20"/>
          <w:szCs w:val="20"/>
          <w:lang w:val="en-GB"/>
        </w:rPr>
        <w:t>Liempde</w:t>
      </w:r>
      <w:proofErr w:type="spellEnd"/>
    </w:p>
    <w:p w:rsidR="00A55119" w:rsidRPr="00151382" w:rsidRDefault="00133779" w:rsidP="00F33459">
      <w:pPr>
        <w:spacing w:after="0"/>
        <w:rPr>
          <w:rFonts w:ascii="Arial" w:hAnsi="Arial" w:cs="Arial"/>
          <w:b/>
          <w:sz w:val="20"/>
          <w:szCs w:val="20"/>
          <w:u w:val="single"/>
          <w:lang w:val="en-GB"/>
        </w:rPr>
      </w:pPr>
      <w:r w:rsidRPr="00151382">
        <w:rPr>
          <w:rFonts w:ascii="Arial" w:hAnsi="Arial" w:cs="Arial"/>
          <w:sz w:val="20"/>
          <w:szCs w:val="20"/>
          <w:lang w:val="en-GB"/>
        </w:rPr>
        <w:t>E-mail: leo.vande.laar@home.nl</w:t>
      </w:r>
    </w:p>
    <w:p w:rsidR="009F5198" w:rsidRPr="00151382" w:rsidRDefault="009F5198">
      <w:pPr>
        <w:rPr>
          <w:rFonts w:ascii="Arial" w:hAnsi="Arial" w:cs="Arial"/>
          <w:b/>
          <w:sz w:val="20"/>
          <w:szCs w:val="20"/>
          <w:u w:val="single"/>
          <w:lang w:val="en-GB"/>
        </w:rPr>
      </w:pPr>
      <w:r w:rsidRPr="00151382">
        <w:rPr>
          <w:rFonts w:ascii="Arial" w:hAnsi="Arial" w:cs="Arial"/>
          <w:b/>
          <w:sz w:val="20"/>
          <w:szCs w:val="20"/>
          <w:u w:val="single"/>
          <w:lang w:val="en-GB"/>
        </w:rPr>
        <w:br w:type="page"/>
      </w:r>
    </w:p>
    <w:p w:rsidR="00F33459" w:rsidRPr="009F5198" w:rsidRDefault="00F33459" w:rsidP="00F33459">
      <w:pPr>
        <w:spacing w:after="0"/>
        <w:rPr>
          <w:rFonts w:ascii="Arial" w:hAnsi="Arial" w:cs="Arial"/>
          <w:b/>
          <w:sz w:val="24"/>
          <w:szCs w:val="24"/>
          <w:u w:val="single"/>
        </w:rPr>
      </w:pPr>
      <w:r w:rsidRPr="009F5198">
        <w:rPr>
          <w:rFonts w:ascii="Arial" w:hAnsi="Arial" w:cs="Arial"/>
          <w:b/>
          <w:sz w:val="24"/>
          <w:szCs w:val="24"/>
          <w:u w:val="single"/>
        </w:rPr>
        <w:lastRenderedPageBreak/>
        <w:t xml:space="preserve">Reglement Vertrouwenspersoon </w:t>
      </w:r>
    </w:p>
    <w:p w:rsidR="00F33459" w:rsidRPr="00986D82" w:rsidRDefault="00F33459" w:rsidP="00F33459">
      <w:pPr>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F33459">
      <w:pPr>
        <w:spacing w:after="0"/>
        <w:rPr>
          <w:rFonts w:ascii="Arial" w:hAnsi="Arial" w:cs="Arial"/>
          <w:sz w:val="20"/>
          <w:szCs w:val="20"/>
        </w:rPr>
      </w:pPr>
      <w:r w:rsidRPr="00986D82">
        <w:rPr>
          <w:rFonts w:ascii="Arial" w:hAnsi="Arial" w:cs="Arial"/>
          <w:sz w:val="20"/>
          <w:szCs w:val="20"/>
        </w:rPr>
        <w:t xml:space="preserve">Het bestuur van Stichting De Ploegers wijst </w:t>
      </w:r>
      <w:r w:rsidR="00986D82">
        <w:rPr>
          <w:rFonts w:ascii="Arial" w:hAnsi="Arial" w:cs="Arial"/>
          <w:sz w:val="20"/>
          <w:szCs w:val="20"/>
        </w:rPr>
        <w:t>een</w:t>
      </w:r>
      <w:r w:rsidRPr="00986D82">
        <w:rPr>
          <w:rFonts w:ascii="Arial" w:hAnsi="Arial" w:cs="Arial"/>
          <w:sz w:val="20"/>
          <w:szCs w:val="20"/>
        </w:rPr>
        <w:t xml:space="preserve"> persoon aan die de functie van Vertrouwenspersoon voor de vereniging zal vervullen. Deze Vertrouwenspersoon vervult</w:t>
      </w:r>
      <w:r w:rsidR="00986D82">
        <w:rPr>
          <w:rFonts w:ascii="Arial" w:hAnsi="Arial" w:cs="Arial"/>
          <w:sz w:val="20"/>
          <w:szCs w:val="20"/>
        </w:rPr>
        <w:t xml:space="preserve"> </w:t>
      </w:r>
      <w:r w:rsidRPr="00986D82">
        <w:rPr>
          <w:rFonts w:ascii="Arial" w:hAnsi="Arial" w:cs="Arial"/>
          <w:sz w:val="20"/>
          <w:szCs w:val="20"/>
        </w:rPr>
        <w:t xml:space="preserve">zijn/haar taak op basis van de volgende regels: </w:t>
      </w:r>
    </w:p>
    <w:p w:rsidR="00F33459" w:rsidRPr="00986D82" w:rsidRDefault="00F33459" w:rsidP="00F33459">
      <w:pPr>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1.  De algemene taak van de Vertrouwenspersoon omvat het verzorgen van een eerste opvang van</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slachtoffers van ongewenst gedrag van overige leden van de vereniging dan wel van personen die</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in nauwe relatie staan tot de vereniging voor zover dit gedrag zich binnen de activiteiten van de</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 xml:space="preserve">vereniging heeft afgespeeld.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2.  Daarnaast heeft de Vertrouwenspersoon de volgende taken: </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 xml:space="preserve"> * </w:t>
      </w:r>
      <w:r w:rsidR="00986D82">
        <w:rPr>
          <w:rFonts w:ascii="Arial" w:hAnsi="Arial" w:cs="Arial"/>
          <w:sz w:val="20"/>
          <w:szCs w:val="20"/>
        </w:rPr>
        <w:tab/>
      </w:r>
      <w:r w:rsidRPr="00986D82">
        <w:rPr>
          <w:rFonts w:ascii="Arial" w:hAnsi="Arial" w:cs="Arial"/>
          <w:sz w:val="20"/>
          <w:szCs w:val="20"/>
        </w:rPr>
        <w:t>de  Vertrouwenspersoon is voor leden, ouders</w:t>
      </w:r>
      <w:r w:rsidR="00CA3E0E" w:rsidRPr="00986D82">
        <w:rPr>
          <w:rFonts w:ascii="Arial" w:hAnsi="Arial" w:cs="Arial"/>
          <w:sz w:val="20"/>
          <w:szCs w:val="20"/>
        </w:rPr>
        <w:t xml:space="preserve"> en </w:t>
      </w:r>
      <w:r w:rsidRPr="00986D82">
        <w:rPr>
          <w:rFonts w:ascii="Arial" w:hAnsi="Arial" w:cs="Arial"/>
          <w:sz w:val="20"/>
          <w:szCs w:val="20"/>
        </w:rPr>
        <w:t xml:space="preserve">vrijwilligers </w:t>
      </w:r>
      <w:r w:rsidR="00CA3E0E" w:rsidRPr="00986D82">
        <w:rPr>
          <w:rFonts w:ascii="Arial" w:hAnsi="Arial" w:cs="Arial"/>
          <w:sz w:val="20"/>
          <w:szCs w:val="20"/>
        </w:rPr>
        <w:t xml:space="preserve">het </w:t>
      </w:r>
      <w:r w:rsidRPr="00986D82">
        <w:rPr>
          <w:rFonts w:ascii="Arial" w:hAnsi="Arial" w:cs="Arial"/>
          <w:sz w:val="20"/>
          <w:szCs w:val="20"/>
        </w:rPr>
        <w:t>aanspreek</w:t>
      </w:r>
      <w:r w:rsidR="00CA3E0E" w:rsidRPr="00986D82">
        <w:rPr>
          <w:rFonts w:ascii="Arial" w:hAnsi="Arial" w:cs="Arial"/>
          <w:sz w:val="20"/>
          <w:szCs w:val="20"/>
        </w:rPr>
        <w:t xml:space="preserve">punt </w:t>
      </w:r>
      <w:r w:rsidRPr="00986D82">
        <w:rPr>
          <w:rFonts w:ascii="Arial" w:hAnsi="Arial" w:cs="Arial"/>
          <w:sz w:val="20"/>
          <w:szCs w:val="20"/>
        </w:rPr>
        <w:t>voor</w:t>
      </w:r>
      <w:r w:rsidR="00986D82">
        <w:rPr>
          <w:rFonts w:ascii="Arial" w:hAnsi="Arial" w:cs="Arial"/>
          <w:sz w:val="20"/>
          <w:szCs w:val="20"/>
        </w:rPr>
        <w:br/>
        <w:t xml:space="preserve"> </w:t>
      </w:r>
      <w:r w:rsidR="00986D82">
        <w:rPr>
          <w:rFonts w:ascii="Arial" w:hAnsi="Arial" w:cs="Arial"/>
          <w:sz w:val="20"/>
          <w:szCs w:val="20"/>
        </w:rPr>
        <w:tab/>
      </w:r>
      <w:r w:rsidR="00986D82">
        <w:rPr>
          <w:rFonts w:ascii="Arial" w:hAnsi="Arial" w:cs="Arial"/>
          <w:sz w:val="20"/>
          <w:szCs w:val="20"/>
        </w:rPr>
        <w:tab/>
      </w:r>
      <w:r w:rsidRPr="00986D82">
        <w:rPr>
          <w:rFonts w:ascii="Arial" w:hAnsi="Arial" w:cs="Arial"/>
          <w:sz w:val="20"/>
          <w:szCs w:val="20"/>
        </w:rPr>
        <w:t>problemen binnen en eventueel buiten de vereniging die te maken hebben met ongewenst</w:t>
      </w:r>
      <w:r w:rsidR="00986D82">
        <w:rPr>
          <w:rFonts w:ascii="Arial" w:hAnsi="Arial" w:cs="Arial"/>
          <w:sz w:val="20"/>
          <w:szCs w:val="20"/>
        </w:rPr>
        <w:br/>
        <w:t xml:space="preserve"> </w:t>
      </w:r>
      <w:r w:rsidR="00986D82">
        <w:rPr>
          <w:rFonts w:ascii="Arial" w:hAnsi="Arial" w:cs="Arial"/>
          <w:sz w:val="20"/>
          <w:szCs w:val="20"/>
        </w:rPr>
        <w:tab/>
      </w:r>
      <w:r w:rsidR="00986D82">
        <w:rPr>
          <w:rFonts w:ascii="Arial" w:hAnsi="Arial" w:cs="Arial"/>
          <w:sz w:val="20"/>
          <w:szCs w:val="20"/>
        </w:rPr>
        <w:tab/>
      </w:r>
      <w:r w:rsidRPr="00986D82">
        <w:rPr>
          <w:rFonts w:ascii="Arial" w:hAnsi="Arial" w:cs="Arial"/>
          <w:sz w:val="20"/>
          <w:szCs w:val="20"/>
        </w:rPr>
        <w:t>gedrag;</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 xml:space="preserve">* </w:t>
      </w:r>
      <w:r w:rsidR="00986D82">
        <w:rPr>
          <w:rFonts w:ascii="Arial" w:hAnsi="Arial" w:cs="Arial"/>
          <w:sz w:val="20"/>
          <w:szCs w:val="20"/>
        </w:rPr>
        <w:tab/>
      </w:r>
      <w:r w:rsidRPr="00986D82">
        <w:rPr>
          <w:rFonts w:ascii="Arial" w:hAnsi="Arial" w:cs="Arial"/>
          <w:sz w:val="20"/>
          <w:szCs w:val="20"/>
        </w:rPr>
        <w:t>de Vertrouwenspersoon  behandelt  de  zaken  in  strikt  vertrouwelijke  sfeer  en  zorgt  er  voor</w:t>
      </w:r>
      <w:r w:rsidR="00986D82">
        <w:rPr>
          <w:rFonts w:ascii="Arial" w:hAnsi="Arial" w:cs="Arial"/>
          <w:sz w:val="20"/>
          <w:szCs w:val="20"/>
        </w:rPr>
        <w:br/>
        <w:t xml:space="preserve"> </w:t>
      </w:r>
      <w:r w:rsidR="00986D82">
        <w:rPr>
          <w:rFonts w:ascii="Arial" w:hAnsi="Arial" w:cs="Arial"/>
          <w:sz w:val="20"/>
          <w:szCs w:val="20"/>
        </w:rPr>
        <w:tab/>
      </w:r>
      <w:r w:rsidR="00986D82">
        <w:rPr>
          <w:rFonts w:ascii="Arial" w:hAnsi="Arial" w:cs="Arial"/>
          <w:sz w:val="20"/>
          <w:szCs w:val="20"/>
        </w:rPr>
        <w:tab/>
      </w:r>
      <w:r w:rsidRPr="00986D82">
        <w:rPr>
          <w:rFonts w:ascii="Arial" w:hAnsi="Arial" w:cs="Arial"/>
          <w:sz w:val="20"/>
          <w:szCs w:val="20"/>
        </w:rPr>
        <w:t>dat de vertrouwelijkheid is gegarandeerd;</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 xml:space="preserve">*  </w:t>
      </w:r>
      <w:r w:rsidR="00986D82">
        <w:rPr>
          <w:rFonts w:ascii="Arial" w:hAnsi="Arial" w:cs="Arial"/>
          <w:sz w:val="20"/>
          <w:szCs w:val="20"/>
        </w:rPr>
        <w:tab/>
      </w:r>
      <w:r w:rsidRPr="00986D82">
        <w:rPr>
          <w:rFonts w:ascii="Arial" w:hAnsi="Arial" w:cs="Arial"/>
          <w:sz w:val="20"/>
          <w:szCs w:val="20"/>
        </w:rPr>
        <w:t xml:space="preserve">de Vertrouwenspersoon houdt van alle zaken een eenvoudige rapportage bij; </w:t>
      </w:r>
      <w:r w:rsidR="00986D82">
        <w:rPr>
          <w:rFonts w:ascii="Arial" w:hAnsi="Arial" w:cs="Arial"/>
          <w:sz w:val="20"/>
          <w:szCs w:val="20"/>
        </w:rPr>
        <w:br/>
        <w:t xml:space="preserve"> </w:t>
      </w:r>
      <w:r w:rsidR="00986D82">
        <w:rPr>
          <w:rFonts w:ascii="Arial" w:hAnsi="Arial" w:cs="Arial"/>
          <w:sz w:val="20"/>
          <w:szCs w:val="20"/>
        </w:rPr>
        <w:tab/>
      </w:r>
      <w:r w:rsidRPr="00986D82">
        <w:rPr>
          <w:rFonts w:ascii="Arial" w:hAnsi="Arial" w:cs="Arial"/>
          <w:sz w:val="20"/>
          <w:szCs w:val="20"/>
        </w:rPr>
        <w:t xml:space="preserve">* </w:t>
      </w:r>
      <w:r w:rsidR="00986D82">
        <w:rPr>
          <w:rFonts w:ascii="Arial" w:hAnsi="Arial" w:cs="Arial"/>
          <w:sz w:val="20"/>
          <w:szCs w:val="20"/>
        </w:rPr>
        <w:tab/>
      </w:r>
      <w:r w:rsidRPr="00986D82">
        <w:rPr>
          <w:rFonts w:ascii="Arial" w:hAnsi="Arial" w:cs="Arial"/>
          <w:sz w:val="20"/>
          <w:szCs w:val="20"/>
        </w:rPr>
        <w:t xml:space="preserve">de Vertrouwenspersoon stelt het bestuur van de Stichting in kennis van het feit dat er melding is </w:t>
      </w:r>
      <w:r w:rsidR="00986D82">
        <w:rPr>
          <w:rFonts w:ascii="Arial" w:hAnsi="Arial" w:cs="Arial"/>
          <w:sz w:val="20"/>
          <w:szCs w:val="20"/>
        </w:rPr>
        <w:br/>
        <w:t xml:space="preserve"> </w:t>
      </w:r>
      <w:r w:rsidR="00986D82">
        <w:rPr>
          <w:rFonts w:ascii="Arial" w:hAnsi="Arial" w:cs="Arial"/>
          <w:sz w:val="20"/>
          <w:szCs w:val="20"/>
        </w:rPr>
        <w:tab/>
      </w:r>
      <w:r w:rsidR="00986D82">
        <w:rPr>
          <w:rFonts w:ascii="Arial" w:hAnsi="Arial" w:cs="Arial"/>
          <w:sz w:val="20"/>
          <w:szCs w:val="20"/>
        </w:rPr>
        <w:tab/>
      </w:r>
      <w:r w:rsidRPr="00986D82">
        <w:rPr>
          <w:rFonts w:ascii="Arial" w:hAnsi="Arial" w:cs="Arial"/>
          <w:sz w:val="20"/>
          <w:szCs w:val="20"/>
        </w:rPr>
        <w:t>gemaakt van ongewenst gedrag, maar brengt alleen met toestemming van de betrokkene</w:t>
      </w:r>
      <w:r w:rsidR="00986D82">
        <w:rPr>
          <w:rFonts w:ascii="Arial" w:hAnsi="Arial" w:cs="Arial"/>
          <w:sz w:val="20"/>
          <w:szCs w:val="20"/>
        </w:rPr>
        <w:br/>
        <w:t xml:space="preserve"> </w:t>
      </w:r>
      <w:r w:rsidR="00986D82">
        <w:rPr>
          <w:rFonts w:ascii="Arial" w:hAnsi="Arial" w:cs="Arial"/>
          <w:sz w:val="20"/>
          <w:szCs w:val="20"/>
        </w:rPr>
        <w:tab/>
      </w:r>
      <w:r w:rsidR="00986D82">
        <w:rPr>
          <w:rFonts w:ascii="Arial" w:hAnsi="Arial" w:cs="Arial"/>
          <w:sz w:val="20"/>
          <w:szCs w:val="20"/>
        </w:rPr>
        <w:tab/>
      </w:r>
      <w:r w:rsidRPr="00986D82">
        <w:rPr>
          <w:rFonts w:ascii="Arial" w:hAnsi="Arial" w:cs="Arial"/>
          <w:sz w:val="20"/>
          <w:szCs w:val="20"/>
        </w:rPr>
        <w:t>inhoudelijk rapport uit</w:t>
      </w:r>
      <w:r w:rsidR="00986D82">
        <w:rPr>
          <w:rFonts w:ascii="Arial" w:hAnsi="Arial" w:cs="Arial"/>
          <w:sz w:val="20"/>
          <w:szCs w:val="20"/>
        </w:rPr>
        <w:t xml:space="preserve"> </w:t>
      </w:r>
      <w:r w:rsidRPr="00986D82">
        <w:rPr>
          <w:rFonts w:ascii="Arial" w:hAnsi="Arial" w:cs="Arial"/>
          <w:sz w:val="20"/>
          <w:szCs w:val="20"/>
        </w:rPr>
        <w:t xml:space="preserve">bij het bestuur van de gemelde kwestie;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3.  Onder ongewenst gedrag wordt in ieder geval verstaan:</w:t>
      </w:r>
      <w:r w:rsidR="00986D82">
        <w:rPr>
          <w:rFonts w:ascii="Arial" w:hAnsi="Arial" w:cs="Arial"/>
          <w:sz w:val="20"/>
          <w:szCs w:val="20"/>
        </w:rPr>
        <w:br/>
        <w:t xml:space="preserve"> </w:t>
      </w:r>
      <w:r w:rsidR="00986D82">
        <w:rPr>
          <w:rFonts w:ascii="Arial" w:hAnsi="Arial" w:cs="Arial"/>
          <w:sz w:val="20"/>
          <w:szCs w:val="20"/>
        </w:rPr>
        <w:tab/>
      </w:r>
      <w:r w:rsidR="00CA3E0E" w:rsidRPr="00986D82">
        <w:rPr>
          <w:rFonts w:ascii="Arial" w:hAnsi="Arial" w:cs="Arial"/>
          <w:sz w:val="20"/>
          <w:szCs w:val="20"/>
        </w:rPr>
        <w:t xml:space="preserve">* </w:t>
      </w:r>
      <w:r w:rsidRPr="00986D82">
        <w:rPr>
          <w:rFonts w:ascii="Arial" w:hAnsi="Arial" w:cs="Arial"/>
          <w:sz w:val="20"/>
          <w:szCs w:val="20"/>
        </w:rPr>
        <w:t xml:space="preserve"> </w:t>
      </w:r>
      <w:r w:rsidR="00986D82">
        <w:rPr>
          <w:rFonts w:ascii="Arial" w:hAnsi="Arial" w:cs="Arial"/>
          <w:sz w:val="20"/>
          <w:szCs w:val="20"/>
        </w:rPr>
        <w:tab/>
      </w:r>
      <w:r w:rsidRPr="00986D82">
        <w:rPr>
          <w:rFonts w:ascii="Arial" w:hAnsi="Arial" w:cs="Arial"/>
          <w:sz w:val="20"/>
          <w:szCs w:val="20"/>
        </w:rPr>
        <w:t>seksuele intimidatie</w:t>
      </w:r>
      <w:r w:rsidR="00986D82">
        <w:rPr>
          <w:rFonts w:ascii="Arial" w:hAnsi="Arial" w:cs="Arial"/>
          <w:sz w:val="20"/>
          <w:szCs w:val="20"/>
        </w:rPr>
        <w:br/>
        <w:t xml:space="preserve"> </w:t>
      </w:r>
      <w:proofErr w:type="gramStart"/>
      <w:r w:rsidR="00986D82">
        <w:rPr>
          <w:rFonts w:ascii="Arial" w:hAnsi="Arial" w:cs="Arial"/>
          <w:sz w:val="20"/>
          <w:szCs w:val="20"/>
        </w:rPr>
        <w:tab/>
      </w:r>
      <w:r w:rsidR="00CA3E0E" w:rsidRPr="00986D82">
        <w:rPr>
          <w:rFonts w:ascii="Arial" w:hAnsi="Arial" w:cs="Arial"/>
          <w:sz w:val="20"/>
          <w:szCs w:val="20"/>
        </w:rPr>
        <w:t xml:space="preserve">* </w:t>
      </w:r>
      <w:r w:rsidRPr="00986D82">
        <w:rPr>
          <w:rFonts w:ascii="Arial" w:hAnsi="Arial" w:cs="Arial"/>
          <w:sz w:val="20"/>
          <w:szCs w:val="20"/>
        </w:rPr>
        <w:t xml:space="preserve"> </w:t>
      </w:r>
      <w:proofErr w:type="gramEnd"/>
      <w:r w:rsidR="00986D82">
        <w:rPr>
          <w:rFonts w:ascii="Arial" w:hAnsi="Arial" w:cs="Arial"/>
          <w:sz w:val="20"/>
          <w:szCs w:val="20"/>
        </w:rPr>
        <w:tab/>
      </w:r>
      <w:r w:rsidRPr="00986D82">
        <w:rPr>
          <w:rFonts w:ascii="Arial" w:hAnsi="Arial" w:cs="Arial"/>
          <w:sz w:val="20"/>
          <w:szCs w:val="20"/>
        </w:rPr>
        <w:t>agressie en geweld</w:t>
      </w:r>
      <w:r w:rsidR="00986D82">
        <w:rPr>
          <w:rFonts w:ascii="Arial" w:hAnsi="Arial" w:cs="Arial"/>
          <w:sz w:val="20"/>
          <w:szCs w:val="20"/>
        </w:rPr>
        <w:br/>
        <w:t xml:space="preserve"> </w:t>
      </w:r>
      <w:r w:rsidR="00986D82">
        <w:rPr>
          <w:rFonts w:ascii="Arial" w:hAnsi="Arial" w:cs="Arial"/>
          <w:sz w:val="20"/>
          <w:szCs w:val="20"/>
        </w:rPr>
        <w:tab/>
      </w:r>
      <w:r w:rsidR="00CA3E0E" w:rsidRPr="00986D82">
        <w:rPr>
          <w:rFonts w:ascii="Arial" w:hAnsi="Arial" w:cs="Arial"/>
          <w:sz w:val="20"/>
          <w:szCs w:val="20"/>
        </w:rPr>
        <w:t xml:space="preserve">* </w:t>
      </w:r>
      <w:r w:rsidR="00986D82">
        <w:rPr>
          <w:rFonts w:ascii="Arial" w:hAnsi="Arial" w:cs="Arial"/>
          <w:sz w:val="20"/>
          <w:szCs w:val="20"/>
        </w:rPr>
        <w:tab/>
      </w:r>
      <w:r w:rsidRPr="00986D82">
        <w:rPr>
          <w:rFonts w:ascii="Arial" w:hAnsi="Arial" w:cs="Arial"/>
          <w:sz w:val="20"/>
          <w:szCs w:val="20"/>
        </w:rPr>
        <w:t xml:space="preserve">pesten </w:t>
      </w:r>
      <w:r w:rsidR="00986D82">
        <w:rPr>
          <w:rFonts w:ascii="Arial" w:hAnsi="Arial" w:cs="Arial"/>
          <w:sz w:val="20"/>
          <w:szCs w:val="20"/>
        </w:rPr>
        <w:br/>
        <w:t xml:space="preserve"> </w:t>
      </w:r>
      <w:r w:rsidR="00986D82">
        <w:rPr>
          <w:rFonts w:ascii="Arial" w:hAnsi="Arial" w:cs="Arial"/>
          <w:sz w:val="20"/>
          <w:szCs w:val="20"/>
        </w:rPr>
        <w:tab/>
      </w:r>
      <w:r w:rsidR="00CA3E0E" w:rsidRPr="00986D82">
        <w:rPr>
          <w:rFonts w:ascii="Arial" w:hAnsi="Arial" w:cs="Arial"/>
          <w:sz w:val="20"/>
          <w:szCs w:val="20"/>
        </w:rPr>
        <w:t xml:space="preserve">* </w:t>
      </w:r>
      <w:r w:rsidR="00986D82">
        <w:rPr>
          <w:rFonts w:ascii="Arial" w:hAnsi="Arial" w:cs="Arial"/>
          <w:sz w:val="20"/>
          <w:szCs w:val="20"/>
        </w:rPr>
        <w:tab/>
      </w:r>
      <w:r w:rsidRPr="00986D82">
        <w:rPr>
          <w:rFonts w:ascii="Arial" w:hAnsi="Arial" w:cs="Arial"/>
          <w:sz w:val="20"/>
          <w:szCs w:val="20"/>
        </w:rPr>
        <w:t xml:space="preserve">discriminatie </w:t>
      </w:r>
      <w:r w:rsidR="00CA3E0E" w:rsidRPr="00986D82">
        <w:rPr>
          <w:rFonts w:ascii="Arial" w:hAnsi="Arial" w:cs="Arial"/>
          <w:sz w:val="20"/>
          <w:szCs w:val="20"/>
        </w:rPr>
        <w:br/>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4.  De Vertrouwenspersoon adviseert het bestuur gevraagd en ongevraagd in zijn algemeenheid over zaken betreffende ongewenst gedrag en over de wijze waarop dit is te voorkomen.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5.  De Vertrouwenspersoon werkt volledig onafhankelijk, maar valt onder de </w:t>
      </w:r>
      <w:r w:rsidR="00CA3E0E" w:rsidRPr="00986D82">
        <w:rPr>
          <w:rFonts w:ascii="Arial" w:hAnsi="Arial" w:cs="Arial"/>
          <w:sz w:val="20"/>
          <w:szCs w:val="20"/>
        </w:rPr>
        <w:t>v</w:t>
      </w:r>
      <w:r w:rsidRPr="00986D82">
        <w:rPr>
          <w:rFonts w:ascii="Arial" w:hAnsi="Arial" w:cs="Arial"/>
          <w:sz w:val="20"/>
          <w:szCs w:val="20"/>
        </w:rPr>
        <w:t xml:space="preserve">erantwoordelijkheid van het Algemeen Bestuur van de </w:t>
      </w:r>
      <w:r w:rsidR="00CA3E0E" w:rsidRPr="00986D82">
        <w:rPr>
          <w:rFonts w:ascii="Arial" w:hAnsi="Arial" w:cs="Arial"/>
          <w:sz w:val="20"/>
          <w:szCs w:val="20"/>
        </w:rPr>
        <w:t>Stichting</w:t>
      </w: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CA3E0E" w:rsidP="00986D82">
      <w:pPr>
        <w:tabs>
          <w:tab w:val="left" w:pos="284"/>
          <w:tab w:val="left" w:pos="567"/>
        </w:tabs>
        <w:spacing w:after="0"/>
        <w:rPr>
          <w:rFonts w:ascii="Arial" w:hAnsi="Arial" w:cs="Arial"/>
          <w:sz w:val="20"/>
          <w:szCs w:val="20"/>
        </w:rPr>
      </w:pPr>
      <w:r w:rsidRPr="00986D82">
        <w:rPr>
          <w:rFonts w:ascii="Arial" w:hAnsi="Arial" w:cs="Arial"/>
          <w:sz w:val="20"/>
          <w:szCs w:val="20"/>
        </w:rPr>
        <w:t>6</w:t>
      </w:r>
      <w:r w:rsidR="00F33459" w:rsidRPr="00986D82">
        <w:rPr>
          <w:rFonts w:ascii="Arial" w:hAnsi="Arial" w:cs="Arial"/>
          <w:sz w:val="20"/>
          <w:szCs w:val="20"/>
        </w:rPr>
        <w:t xml:space="preserve">.  Wordt in eerste instantie een bestuurslid van de vereniging of een ander vertrouwd lid van de vereniging benaderd, dan kan, op verzoek van de betrokkene, de Vertrouwenspersoon worden ingeschakeld. Een bestuurslid of een vrijwilliger van de vereniging wijst de melder van ongewenst gedrag op de mogelijkheid een Vertrouwenspersoon in te schakelen.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8.  De Vertrouwenspersoon heeft </w:t>
      </w:r>
      <w:r w:rsidR="00CA3E0E" w:rsidRPr="00986D82">
        <w:rPr>
          <w:rFonts w:ascii="Arial" w:hAnsi="Arial" w:cs="Arial"/>
          <w:sz w:val="20"/>
          <w:szCs w:val="20"/>
        </w:rPr>
        <w:t xml:space="preserve">geen </w:t>
      </w:r>
      <w:r w:rsidRPr="00986D82">
        <w:rPr>
          <w:rFonts w:ascii="Arial" w:hAnsi="Arial" w:cs="Arial"/>
          <w:sz w:val="20"/>
          <w:szCs w:val="20"/>
        </w:rPr>
        <w:t>geheimhoudingsplicht</w:t>
      </w:r>
      <w:r w:rsidR="00CA3E0E" w:rsidRPr="00986D82">
        <w:rPr>
          <w:rFonts w:ascii="Arial" w:hAnsi="Arial" w:cs="Arial"/>
          <w:sz w:val="20"/>
          <w:szCs w:val="20"/>
        </w:rPr>
        <w:t xml:space="preserve"> maar draagt wel zorg voor het vertrouwelijk behandelen van informatie. </w:t>
      </w:r>
    </w:p>
    <w:p w:rsidR="00CA3E0E" w:rsidRPr="00986D82" w:rsidRDefault="00CA3E0E" w:rsidP="00986D82">
      <w:pPr>
        <w:tabs>
          <w:tab w:val="left" w:pos="284"/>
          <w:tab w:val="left" w:pos="567"/>
        </w:tabs>
        <w:spacing w:after="0"/>
        <w:rPr>
          <w:rFonts w:ascii="Arial" w:hAnsi="Arial" w:cs="Arial"/>
          <w:sz w:val="20"/>
          <w:szCs w:val="20"/>
        </w:rPr>
      </w:pP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9.  Een lid van de vereniging die als Vertrouwenspersoon is benoemd, mag niet worden geroyeerd op grond van een actie die vanuit de functie van de vertrouwenspersoon is ingezet.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10.  De Vertrouwenspersoon heeft de mogelijkheid in overleg met de vereniging en op kosten van de vereniging extern advies in te schakelen indien hij/zij dit in een hem/haar voorgelegde zaak nodig</w:t>
      </w:r>
      <w:r w:rsidR="00CA3E0E" w:rsidRPr="00986D82">
        <w:rPr>
          <w:rFonts w:ascii="Arial" w:hAnsi="Arial" w:cs="Arial"/>
          <w:sz w:val="20"/>
          <w:szCs w:val="20"/>
        </w:rPr>
        <w:t xml:space="preserve"> </w:t>
      </w:r>
      <w:r w:rsidRPr="00986D82">
        <w:rPr>
          <w:rFonts w:ascii="Arial" w:hAnsi="Arial" w:cs="Arial"/>
          <w:sz w:val="20"/>
          <w:szCs w:val="20"/>
        </w:rPr>
        <w:t xml:space="preserve">acht.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 xml:space="preserve"> </w:t>
      </w:r>
    </w:p>
    <w:p w:rsidR="00F33459" w:rsidRPr="00986D82" w:rsidRDefault="00F33459" w:rsidP="00986D82">
      <w:pPr>
        <w:tabs>
          <w:tab w:val="left" w:pos="284"/>
          <w:tab w:val="left" w:pos="567"/>
        </w:tabs>
        <w:spacing w:after="0"/>
        <w:rPr>
          <w:rFonts w:ascii="Arial" w:hAnsi="Arial" w:cs="Arial"/>
          <w:sz w:val="20"/>
          <w:szCs w:val="20"/>
        </w:rPr>
      </w:pPr>
      <w:r w:rsidRPr="00986D82">
        <w:rPr>
          <w:rFonts w:ascii="Arial" w:hAnsi="Arial" w:cs="Arial"/>
          <w:sz w:val="20"/>
          <w:szCs w:val="20"/>
        </w:rPr>
        <w:t>11.  Ten behoeve van het jaarverslag van de vereniging geeft de Vertrouwenspersoon jaarlijks het aantal meldingen over ongewens</w:t>
      </w:r>
      <w:r w:rsidR="00CA3E0E" w:rsidRPr="00986D82">
        <w:rPr>
          <w:rFonts w:ascii="Arial" w:hAnsi="Arial" w:cs="Arial"/>
          <w:sz w:val="20"/>
          <w:szCs w:val="20"/>
        </w:rPr>
        <w:t xml:space="preserve">t gedrag door aan het bestuur. </w:t>
      </w:r>
    </w:p>
    <w:p w:rsidR="00F33459" w:rsidRPr="00F33459" w:rsidRDefault="00F33459" w:rsidP="00986D82">
      <w:pPr>
        <w:tabs>
          <w:tab w:val="left" w:pos="567"/>
        </w:tabs>
        <w:spacing w:after="0"/>
        <w:rPr>
          <w:rFonts w:cstheme="minorHAnsi"/>
        </w:rPr>
      </w:pPr>
      <w:r w:rsidRPr="00F33459">
        <w:rPr>
          <w:rFonts w:cstheme="minorHAnsi"/>
        </w:rPr>
        <w:t xml:space="preserve"> </w:t>
      </w:r>
    </w:p>
    <w:sectPr w:rsidR="00F33459" w:rsidRPr="00F33459" w:rsidSect="00CA3E0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gie">
    <w15:presenceInfo w15:providerId="None" w15:userId="Regg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EF"/>
    <w:rsid w:val="00133779"/>
    <w:rsid w:val="00151382"/>
    <w:rsid w:val="002D3EF4"/>
    <w:rsid w:val="003A4EE3"/>
    <w:rsid w:val="003E2DEF"/>
    <w:rsid w:val="004F3041"/>
    <w:rsid w:val="006504F1"/>
    <w:rsid w:val="007E177A"/>
    <w:rsid w:val="007F07F3"/>
    <w:rsid w:val="008104D1"/>
    <w:rsid w:val="00900BB3"/>
    <w:rsid w:val="00986D82"/>
    <w:rsid w:val="009D77CE"/>
    <w:rsid w:val="009F5198"/>
    <w:rsid w:val="00A55119"/>
    <w:rsid w:val="00A90148"/>
    <w:rsid w:val="00CA3E0E"/>
    <w:rsid w:val="00D14675"/>
    <w:rsid w:val="00D55BCA"/>
    <w:rsid w:val="00F33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2DEF"/>
    <w:pPr>
      <w:spacing w:after="15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513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2DEF"/>
    <w:pPr>
      <w:spacing w:after="15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513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90450">
      <w:bodyDiv w:val="1"/>
      <w:marLeft w:val="0"/>
      <w:marRight w:val="0"/>
      <w:marTop w:val="0"/>
      <w:marBottom w:val="0"/>
      <w:divBdr>
        <w:top w:val="none" w:sz="0" w:space="0" w:color="auto"/>
        <w:left w:val="none" w:sz="0" w:space="0" w:color="auto"/>
        <w:bottom w:val="none" w:sz="0" w:space="0" w:color="auto"/>
        <w:right w:val="none" w:sz="0" w:space="0" w:color="auto"/>
      </w:divBdr>
      <w:divsChild>
        <w:div w:id="1358965505">
          <w:marLeft w:val="0"/>
          <w:marRight w:val="0"/>
          <w:marTop w:val="0"/>
          <w:marBottom w:val="0"/>
          <w:divBdr>
            <w:top w:val="none" w:sz="0" w:space="0" w:color="auto"/>
            <w:left w:val="none" w:sz="0" w:space="0" w:color="auto"/>
            <w:bottom w:val="none" w:sz="0" w:space="0" w:color="auto"/>
            <w:right w:val="none" w:sz="0" w:space="0" w:color="auto"/>
          </w:divBdr>
          <w:divsChild>
            <w:div w:id="1689604431">
              <w:marLeft w:val="0"/>
              <w:marRight w:val="0"/>
              <w:marTop w:val="0"/>
              <w:marBottom w:val="1350"/>
              <w:divBdr>
                <w:top w:val="none" w:sz="0" w:space="0" w:color="auto"/>
                <w:left w:val="none" w:sz="0" w:space="0" w:color="auto"/>
                <w:bottom w:val="none" w:sz="0" w:space="0" w:color="auto"/>
                <w:right w:val="none" w:sz="0" w:space="0" w:color="auto"/>
              </w:divBdr>
              <w:divsChild>
                <w:div w:id="1146242666">
                  <w:marLeft w:val="0"/>
                  <w:marRight w:val="300"/>
                  <w:marTop w:val="0"/>
                  <w:marBottom w:val="0"/>
                  <w:divBdr>
                    <w:top w:val="none" w:sz="0" w:space="0" w:color="auto"/>
                    <w:left w:val="none" w:sz="0" w:space="0" w:color="auto"/>
                    <w:bottom w:val="none" w:sz="0" w:space="0" w:color="auto"/>
                    <w:right w:val="none" w:sz="0" w:space="0" w:color="auto"/>
                  </w:divBdr>
                  <w:divsChild>
                    <w:div w:id="884023303">
                      <w:marLeft w:val="0"/>
                      <w:marRight w:val="0"/>
                      <w:marTop w:val="0"/>
                      <w:marBottom w:val="0"/>
                      <w:divBdr>
                        <w:top w:val="none" w:sz="0" w:space="0" w:color="auto"/>
                        <w:left w:val="none" w:sz="0" w:space="0" w:color="auto"/>
                        <w:bottom w:val="none" w:sz="0" w:space="0" w:color="auto"/>
                        <w:right w:val="none" w:sz="0" w:space="0" w:color="auto"/>
                      </w:divBdr>
                      <w:divsChild>
                        <w:div w:id="1098595086">
                          <w:marLeft w:val="0"/>
                          <w:marRight w:val="0"/>
                          <w:marTop w:val="300"/>
                          <w:marBottom w:val="0"/>
                          <w:divBdr>
                            <w:top w:val="none" w:sz="0" w:space="0" w:color="auto"/>
                            <w:left w:val="none" w:sz="0" w:space="0" w:color="auto"/>
                            <w:bottom w:val="none" w:sz="0" w:space="0" w:color="auto"/>
                            <w:right w:val="none" w:sz="0" w:space="0" w:color="auto"/>
                          </w:divBdr>
                          <w:divsChild>
                            <w:div w:id="1203978787">
                              <w:marLeft w:val="0"/>
                              <w:marRight w:val="0"/>
                              <w:marTop w:val="0"/>
                              <w:marBottom w:val="0"/>
                              <w:divBdr>
                                <w:top w:val="none" w:sz="0" w:space="0" w:color="auto"/>
                                <w:left w:val="none" w:sz="0" w:space="0" w:color="auto"/>
                                <w:bottom w:val="none" w:sz="0" w:space="0" w:color="auto"/>
                                <w:right w:val="none" w:sz="0" w:space="0" w:color="auto"/>
                              </w:divBdr>
                              <w:divsChild>
                                <w:div w:id="1297955552">
                                  <w:marLeft w:val="0"/>
                                  <w:marRight w:val="0"/>
                                  <w:marTop w:val="0"/>
                                  <w:marBottom w:val="0"/>
                                  <w:divBdr>
                                    <w:top w:val="none" w:sz="0" w:space="0" w:color="auto"/>
                                    <w:left w:val="none" w:sz="0" w:space="0" w:color="auto"/>
                                    <w:bottom w:val="none" w:sz="0" w:space="0" w:color="auto"/>
                                    <w:right w:val="none" w:sz="0" w:space="0" w:color="auto"/>
                                  </w:divBdr>
                                  <w:divsChild>
                                    <w:div w:id="17772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ABBB-684C-403F-87C4-D8C76690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73A71565</Template>
  <TotalTime>1</TotalTime>
  <Pages>2</Pages>
  <Words>668</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Inteco</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van Genuchten</dc:creator>
  <cp:lastModifiedBy>Henk Keijsers</cp:lastModifiedBy>
  <cp:revision>2</cp:revision>
  <dcterms:created xsi:type="dcterms:W3CDTF">2019-01-08T16:16:00Z</dcterms:created>
  <dcterms:modified xsi:type="dcterms:W3CDTF">2019-01-08T16:16:00Z</dcterms:modified>
</cp:coreProperties>
</file>